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117061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117061" w:rsidRDefault="00117061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51768" w:rsidRPr="00251768" w:rsidTr="00117061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C6749D" w:rsidRDefault="00C6749D" w:rsidP="0091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</w:t>
            </w:r>
            <w:r w:rsidR="009143B2">
              <w:rPr>
                <w:rFonts w:ascii="Times New Roman" w:hAnsi="Times New Roman" w:cs="Times New Roman"/>
                <w:sz w:val="24"/>
                <w:szCs w:val="24"/>
              </w:rPr>
              <w:t>единственного поставщика оборудования</w:t>
            </w:r>
          </w:p>
        </w:tc>
      </w:tr>
      <w:tr w:rsidR="00251768" w:rsidRPr="00251768" w:rsidTr="00117061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C6749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117061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117061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117061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117061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117061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117061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9143B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 Александр Юрьевич</w:t>
            </w:r>
          </w:p>
        </w:tc>
      </w:tr>
      <w:tr w:rsidR="00251768" w:rsidRPr="00251768" w:rsidTr="00117061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9143B2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ayucherepov@mfc.permkrai.ru</w:t>
            </w:r>
          </w:p>
        </w:tc>
      </w:tr>
      <w:tr w:rsidR="00251768" w:rsidRPr="00251768" w:rsidTr="00117061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91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</w:t>
            </w:r>
            <w:r w:rsidR="009143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51768" w:rsidRPr="00251768" w:rsidTr="00117061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117061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4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117061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117061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9143B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оборудования</w:t>
            </w:r>
          </w:p>
        </w:tc>
      </w:tr>
      <w:tr w:rsidR="00251768" w:rsidRPr="00251768" w:rsidTr="00117061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9143B2" w:rsidP="00C6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229 500,00 </w:t>
            </w:r>
            <w:r w:rsidR="00C6749D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251768" w:rsidRPr="00251768" w:rsidTr="00117061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117061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11706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9143B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9143B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B2">
              <w:rPr>
                <w:rFonts w:ascii="Times New Roman" w:hAnsi="Times New Roman" w:cs="Times New Roman"/>
                <w:sz w:val="24"/>
                <w:szCs w:val="24"/>
              </w:rPr>
              <w:t>5235020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3B2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компьютерами и программным обеспечением (системным и типовым прикладным), не приспособленным к индивидуальным требованиям заказчика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9143B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B2">
              <w:rPr>
                <w:rFonts w:ascii="Times New Roman" w:hAnsi="Times New Roman" w:cs="Times New Roman"/>
                <w:sz w:val="24"/>
                <w:szCs w:val="24"/>
              </w:rPr>
              <w:t>52.48.16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3B2">
              <w:rPr>
                <w:rFonts w:ascii="Times New Roman" w:hAnsi="Times New Roman" w:cs="Times New Roman"/>
                <w:sz w:val="24"/>
                <w:szCs w:val="24"/>
              </w:rPr>
              <w:t>Розничная торговля оборудованием электросвязи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9143B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9143B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117061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117061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117061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C6749D" w:rsidP="0091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614006, г. Пермь, ул. </w:t>
            </w:r>
            <w:r w:rsidR="009143B2">
              <w:rPr>
                <w:rFonts w:ascii="Times New Roman" w:hAnsi="Times New Roman" w:cs="Times New Roman"/>
                <w:sz w:val="24"/>
                <w:szCs w:val="24"/>
              </w:rPr>
              <w:t>Лодыгина, д. 28</w:t>
            </w:r>
          </w:p>
        </w:tc>
      </w:tr>
      <w:tr w:rsidR="00251768" w:rsidRPr="00251768" w:rsidTr="00117061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9143B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 января 2014 г.</w:t>
            </w:r>
          </w:p>
        </w:tc>
      </w:tr>
      <w:tr w:rsidR="00251768" w:rsidRPr="00251768" w:rsidTr="00117061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9143B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16, 6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251768" w:rsidRPr="00251768" w:rsidTr="00117061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открытой процедуре закупок и не имеет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последствий.</w:t>
            </w:r>
          </w:p>
        </w:tc>
      </w:tr>
      <w:tr w:rsidR="00251768" w:rsidRPr="00251768" w:rsidTr="00117061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9143B2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764730" w:rsidRPr="00251768" w:rsidRDefault="009143B2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117061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117061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51768" w:rsidRPr="00251768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176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117061"/>
    <w:rsid w:val="00251768"/>
    <w:rsid w:val="003B3FA7"/>
    <w:rsid w:val="004C0431"/>
    <w:rsid w:val="005A3B14"/>
    <w:rsid w:val="00764730"/>
    <w:rsid w:val="007A5C8B"/>
    <w:rsid w:val="009143B2"/>
    <w:rsid w:val="00C6749D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6</cp:revision>
  <dcterms:created xsi:type="dcterms:W3CDTF">2014-07-11T04:43:00Z</dcterms:created>
  <dcterms:modified xsi:type="dcterms:W3CDTF">2014-07-11T10:27:00Z</dcterms:modified>
</cp:coreProperties>
</file>